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5F" w:rsidRDefault="004C705F"/>
    <w:p w:rsidR="00424AED" w:rsidRPr="00C929BE" w:rsidRDefault="00424AED">
      <w:pPr>
        <w:rPr>
          <w:b/>
          <w:sz w:val="24"/>
          <w:szCs w:val="24"/>
        </w:rPr>
      </w:pPr>
      <w:r w:rsidRPr="00C929BE">
        <w:rPr>
          <w:b/>
          <w:sz w:val="24"/>
          <w:szCs w:val="24"/>
        </w:rPr>
        <w:t xml:space="preserve">Organizacija nadstandardnih dejavnosti v vrtcu </w:t>
      </w:r>
    </w:p>
    <w:p w:rsidR="00302EF1" w:rsidRPr="00C929BE" w:rsidRDefault="00424AED" w:rsidP="007555C1">
      <w:pPr>
        <w:jc w:val="both"/>
        <w:rPr>
          <w:sz w:val="24"/>
          <w:szCs w:val="24"/>
        </w:rPr>
      </w:pPr>
      <w:r w:rsidRPr="00C929BE">
        <w:rPr>
          <w:sz w:val="24"/>
          <w:szCs w:val="24"/>
        </w:rPr>
        <w:t>Za otroke pred vstopom v šolo že vrsto let organiziramo letovanje in plavalni tečaj, kar za veliko staršev pomeni večje finančno breme, zato ti dve</w:t>
      </w:r>
      <w:r w:rsidR="005812CD" w:rsidRPr="00C929BE">
        <w:rPr>
          <w:sz w:val="24"/>
          <w:szCs w:val="24"/>
        </w:rPr>
        <w:t xml:space="preserve">  nadstandardni</w:t>
      </w:r>
      <w:r w:rsidRPr="00C929BE">
        <w:rPr>
          <w:sz w:val="24"/>
          <w:szCs w:val="24"/>
        </w:rPr>
        <w:t xml:space="preserve"> dejavnosti ponudimo </w:t>
      </w:r>
      <w:r w:rsidR="005812CD" w:rsidRPr="00C929BE">
        <w:rPr>
          <w:sz w:val="24"/>
          <w:szCs w:val="24"/>
        </w:rPr>
        <w:t>otrokom</w:t>
      </w:r>
      <w:r w:rsidRPr="00C929BE">
        <w:rPr>
          <w:sz w:val="24"/>
          <w:szCs w:val="24"/>
        </w:rPr>
        <w:t xml:space="preserve"> le v zadnjem letu, ko so še naši varovanci in si tako prizadevamo, da se dejavnosti ob možnosti subvencioniranja udeležijo prav vsi otroci. </w:t>
      </w:r>
    </w:p>
    <w:p w:rsidR="00424AED" w:rsidRPr="00C929BE" w:rsidRDefault="00424AED" w:rsidP="007555C1">
      <w:pPr>
        <w:jc w:val="both"/>
        <w:rPr>
          <w:sz w:val="24"/>
          <w:szCs w:val="24"/>
        </w:rPr>
      </w:pPr>
      <w:r w:rsidRPr="00C929BE">
        <w:rPr>
          <w:sz w:val="24"/>
          <w:szCs w:val="24"/>
        </w:rPr>
        <w:t xml:space="preserve">V oddelkih </w:t>
      </w:r>
      <w:proofErr w:type="spellStart"/>
      <w:r w:rsidRPr="00C929BE">
        <w:rPr>
          <w:sz w:val="24"/>
          <w:szCs w:val="24"/>
        </w:rPr>
        <w:t>Miškolini</w:t>
      </w:r>
      <w:proofErr w:type="spellEnd"/>
      <w:r w:rsidRPr="00C929BE">
        <w:rPr>
          <w:sz w:val="24"/>
          <w:szCs w:val="24"/>
        </w:rPr>
        <w:t xml:space="preserve">, Ribice in Metulji so običajno poleg otrok, ki so v vrtcu zadnje leto pred  šolo tudi otroci, ki bodo vrtec obiskovali še eno leto in bodo v oddelku 5-6 let še </w:t>
      </w:r>
      <w:r w:rsidR="00302EF1" w:rsidRPr="00C929BE">
        <w:rPr>
          <w:sz w:val="24"/>
          <w:szCs w:val="24"/>
        </w:rPr>
        <w:t>naslednje leto</w:t>
      </w:r>
      <w:r w:rsidRPr="00C929BE">
        <w:rPr>
          <w:sz w:val="24"/>
          <w:szCs w:val="24"/>
        </w:rPr>
        <w:t xml:space="preserve">. Večina njihovih vrstnikov (otroci istega letnika) je v oddelkih Miške in Zajčki in ti otroci bodo le enkrat v oddelku starosti 5-6 let. </w:t>
      </w:r>
    </w:p>
    <w:p w:rsidR="00424AED" w:rsidRPr="00C929BE" w:rsidRDefault="00424AED" w:rsidP="007555C1">
      <w:pPr>
        <w:jc w:val="both"/>
        <w:rPr>
          <w:sz w:val="24"/>
          <w:szCs w:val="24"/>
        </w:rPr>
      </w:pPr>
      <w:r w:rsidRPr="00C929BE">
        <w:rPr>
          <w:sz w:val="24"/>
          <w:szCs w:val="24"/>
        </w:rPr>
        <w:t xml:space="preserve">Z vidika zagotavljanja enakih možnosti letovanje in plavalni tečaj omogočimo le otrokom pred vstopom v šolo, njihovim sošolcem iz oddelkov 5-6 let, ki so mlajši letnik, pa sta ti dve dejavnosti omogočeni v naslednjem letu, ko bodo v oddelku skupaj s svojimi bodočimi sošolci. </w:t>
      </w:r>
    </w:p>
    <w:p w:rsidR="00424AED" w:rsidRPr="00C929BE" w:rsidRDefault="00424AED" w:rsidP="007555C1">
      <w:pPr>
        <w:jc w:val="both"/>
        <w:rPr>
          <w:sz w:val="24"/>
          <w:szCs w:val="24"/>
        </w:rPr>
      </w:pPr>
      <w:r w:rsidRPr="00C929BE">
        <w:rPr>
          <w:sz w:val="24"/>
          <w:szCs w:val="24"/>
        </w:rPr>
        <w:t>Če bi v letovanje vključili tudi mlajše otroke iz oddelkov 5-6 let bi oni imeli možnost dvakratne udeležbe, kar ni pravično do ostalih otrok istega letnika, ki so v oddelkih 4-5 let.</w:t>
      </w:r>
    </w:p>
    <w:p w:rsidR="007555C1" w:rsidRPr="00C929BE" w:rsidRDefault="007555C1" w:rsidP="007555C1">
      <w:pPr>
        <w:jc w:val="both"/>
        <w:rPr>
          <w:sz w:val="24"/>
          <w:szCs w:val="24"/>
        </w:rPr>
      </w:pPr>
      <w:r w:rsidRPr="00C929BE">
        <w:rPr>
          <w:sz w:val="24"/>
          <w:szCs w:val="24"/>
        </w:rPr>
        <w:t>Strokovne delavke oddelkov 5-6 let otrokom, ki so mlajši letnik, vedno obrazložijo, da se bodo letovanja in plavalnega tečaja udeležili naslednje leto s prijatelji, s katerimi bodo potem sošolci tudi v šoli. Otroci to običajno razumejo in večjih težav v zvezi s tem ne zaznavamo.</w:t>
      </w:r>
    </w:p>
    <w:p w:rsidR="007555C1" w:rsidRPr="00C929BE" w:rsidRDefault="007555C1" w:rsidP="007555C1">
      <w:pPr>
        <w:jc w:val="both"/>
        <w:rPr>
          <w:sz w:val="24"/>
          <w:szCs w:val="24"/>
        </w:rPr>
      </w:pPr>
      <w:r w:rsidRPr="00C929BE">
        <w:rPr>
          <w:sz w:val="24"/>
          <w:szCs w:val="24"/>
        </w:rPr>
        <w:t xml:space="preserve">Določene dejavnosti, ki za starše ne </w:t>
      </w:r>
      <w:r w:rsidR="00302EF1" w:rsidRPr="00C929BE">
        <w:rPr>
          <w:sz w:val="24"/>
          <w:szCs w:val="24"/>
        </w:rPr>
        <w:t>pomenijo večjega finančnega</w:t>
      </w:r>
      <w:r w:rsidRPr="00C929BE">
        <w:rPr>
          <w:sz w:val="24"/>
          <w:szCs w:val="24"/>
        </w:rPr>
        <w:t xml:space="preserve"> bremena, v oddelkih 5 – 6 let organiziramo za vse otroke, ne glede na letnik rojstva (noč v vrtcu, zaključna ekskurzija). </w:t>
      </w:r>
    </w:p>
    <w:p w:rsidR="00C929BE" w:rsidRPr="00C929BE" w:rsidRDefault="00C929BE" w:rsidP="007555C1">
      <w:pPr>
        <w:jc w:val="both"/>
        <w:rPr>
          <w:sz w:val="24"/>
          <w:szCs w:val="24"/>
        </w:rPr>
      </w:pPr>
    </w:p>
    <w:p w:rsidR="00C929BE" w:rsidRDefault="00C929BE" w:rsidP="007555C1">
      <w:pPr>
        <w:jc w:val="both"/>
      </w:pPr>
      <w:r>
        <w:t>Žužemberk, 27. 9. 2022                                                                              Svetovalna delavka za vrtec</w:t>
      </w:r>
    </w:p>
    <w:p w:rsidR="00C929BE" w:rsidRDefault="00C929BE" w:rsidP="007555C1">
      <w:pPr>
        <w:jc w:val="both"/>
      </w:pPr>
      <w:r>
        <w:t xml:space="preserve">                                                                                                                         g</w:t>
      </w:r>
      <w:bookmarkStart w:id="0" w:name="_GoBack"/>
      <w:bookmarkEnd w:id="0"/>
      <w:r>
        <w:t>a. Tanja Fabjančič</w:t>
      </w:r>
    </w:p>
    <w:p w:rsidR="007555C1" w:rsidRDefault="007555C1" w:rsidP="007555C1">
      <w:pPr>
        <w:jc w:val="both"/>
      </w:pPr>
    </w:p>
    <w:p w:rsidR="00424AED" w:rsidRDefault="00424AED"/>
    <w:sectPr w:rsidR="00424AED" w:rsidSect="00C93802">
      <w:pgSz w:w="11906" w:h="16838"/>
      <w:pgMar w:top="56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ED"/>
    <w:rsid w:val="00302EF1"/>
    <w:rsid w:val="00424AED"/>
    <w:rsid w:val="004C705F"/>
    <w:rsid w:val="005812CD"/>
    <w:rsid w:val="007555C1"/>
    <w:rsid w:val="00C929BE"/>
    <w:rsid w:val="00C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62A8"/>
  <w15:chartTrackingRefBased/>
  <w15:docId w15:val="{61AA0366-648D-4D93-B963-4CAA670D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Fabjančič</dc:creator>
  <cp:keywords/>
  <dc:description/>
  <cp:lastModifiedBy>Lilijana Hrovat</cp:lastModifiedBy>
  <cp:revision>2</cp:revision>
  <dcterms:created xsi:type="dcterms:W3CDTF">2022-09-27T08:02:00Z</dcterms:created>
  <dcterms:modified xsi:type="dcterms:W3CDTF">2022-09-27T08:02:00Z</dcterms:modified>
</cp:coreProperties>
</file>